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AE4" w:rsidRPr="00810AE4" w:rsidRDefault="00810AE4" w:rsidP="00810AE4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bookmarkStart w:id="0" w:name="_GoBack"/>
      <w:bookmarkEnd w:id="0"/>
      <w:r w:rsidRPr="00810AE4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Приказ Министерства просвещения РФ от </w:t>
      </w:r>
      <w:r w:rsidRPr="00810AE4">
        <w:rPr>
          <w:rFonts w:ascii="Arial" w:eastAsia="Times New Roman" w:hAnsi="Arial" w:cs="Arial"/>
          <w:b/>
          <w:bCs/>
          <w:color w:val="4D4D4D"/>
          <w:sz w:val="27"/>
          <w:szCs w:val="27"/>
          <w:u w:val="single"/>
          <w:lang w:eastAsia="ru-RU"/>
        </w:rPr>
        <w:t>21 сентября 2022 г. № 858</w:t>
      </w:r>
      <w:r w:rsidRPr="00810AE4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 “Об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учебников”</w:t>
      </w:r>
    </w:p>
    <w:p w:rsidR="00810AE4" w:rsidRPr="00810AE4" w:rsidRDefault="00810AE4" w:rsidP="00810AE4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10AE4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 ноября 2022</w:t>
      </w:r>
    </w:p>
    <w:p w:rsidR="00810AE4" w:rsidRPr="00810AE4" w:rsidRDefault="00810AE4" w:rsidP="00810A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1" w:name="0"/>
      <w:bookmarkEnd w:id="1"/>
      <w:r w:rsidRPr="00810A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соответствии с частями 5 и 7 статьи 18 Федерального закона от 29 декабря 2012 г. № 273-ФЗ «Об образовании в Российской Федерации» (Собрание законодательства Российской Федерации, 2012, № 53, ст. 7598; 2022, № 39, ст. 6541), частью 3 статьи 4 Федерального закона от 2 декабря 2019 г. № 403-ФЗ «О внесении изменений в Федеральный закон «Об образовании в Российской Федерации» и отдельные законодательные акты Российской Федерации» (Собрание законодательства Российской Федерации, 2019, № 49, ст. 6962), подпунктом 4.2.8</w:t>
      </w:r>
      <w:r w:rsidRPr="00810AE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810A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пункта 4 Положения о Министерстве просвещения Российской Федерации, утвержденного постановлением Правительства Российской Федерации от 28 июля 2018 г. № 884 (Собрание законодательства Российской Федерации, 2018, № 32, ст. 5343; 2020, № 11, ст. 1547), приказываю:</w:t>
      </w:r>
    </w:p>
    <w:p w:rsidR="00810AE4" w:rsidRPr="00810AE4" w:rsidRDefault="00810AE4" w:rsidP="00810A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10A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Утвердить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согласно приложению № 1 к настоящему приказу.</w:t>
      </w:r>
    </w:p>
    <w:p w:rsidR="00810AE4" w:rsidRPr="00810AE4" w:rsidRDefault="00810AE4" w:rsidP="00810A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10A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Установить, что учебники из числа учебников, входивших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и включенных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утвержденный приказом Министерства просвещения Российской Федерации от 20 мая 2020 г. № 254 (зарегистрирован Министерством юстиции Российской Федерации 14 сентября 2020 г., регистрационный № 59808), с изменениями, внесенными приказом Министерства просвещения Российской Федерации от 23 декабря 2020 г. № 766 (зарегистрирован Министерством юстиции Российской Федерации 2 марта 2021 г., регистрационный № 62645) (далее - федеральный перечень учебников, утвержденный приказом № 254), и включенные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пунктом 1 настоящего приказа, используются до 25 сентября 2025 года.</w:t>
      </w:r>
    </w:p>
    <w:p w:rsidR="00810AE4" w:rsidRPr="00810AE4" w:rsidRDefault="00810AE4" w:rsidP="00810A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10A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Установить:</w:t>
      </w:r>
    </w:p>
    <w:p w:rsidR="00810AE4" w:rsidRPr="00810AE4" w:rsidRDefault="00810AE4" w:rsidP="00810A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10A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а) предельный срок использования учебников, содержавшихся в федеральном перечне учебников, утвержденном приказом № 254, и не включенных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</w:t>
      </w:r>
      <w:r w:rsidRPr="00810A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основного общего, среднего общего образования организациями, осуществляющими образовательную деятельность, утвержденный пунктом 1 настоящего приказа, согласно приложению № 2 к настоящему приказу;</w:t>
      </w:r>
    </w:p>
    <w:p w:rsidR="00810AE4" w:rsidRPr="00810AE4" w:rsidRDefault="00810AE4" w:rsidP="00810A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10A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предельный срок использования учебников, исключенных приказом Министерства просвещения Российской Федерации от 23 декабря 2020 г. № 766 «О внесении изменений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утвержденный приказом Министерства просвещения Российской Федерации от 20 мая 2020 г. № 254» (зарегистрирован Министерством юстиции Российской Федерации 2 марта 2021 г., регистрационный № 62645), из федерального перечня учебников, утвержденного приказом № 254, согласно приложению № 3 к настоящему приказу.</w:t>
      </w:r>
    </w:p>
    <w:p w:rsidR="00810AE4" w:rsidRPr="00810AE4" w:rsidRDefault="00810AE4" w:rsidP="00810A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10A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Признать утратившими силу приказы Министерства просвещения Российской Федерации:</w:t>
      </w:r>
    </w:p>
    <w:p w:rsidR="00810AE4" w:rsidRPr="00810AE4" w:rsidRDefault="00810AE4" w:rsidP="00810A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10A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от 20 мая 2020 г. № 254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 (зарегистрирован Министерством юстиции Российской Федерации 14 сентября 2020 г., регистрационный № 59808);</w:t>
      </w:r>
    </w:p>
    <w:p w:rsidR="00810AE4" w:rsidRPr="00810AE4" w:rsidRDefault="00810AE4" w:rsidP="00810A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10A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от 23 декабря 2021 г. № 766 «О внесении изменений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утвержденный приказом Министерства просвещения Российской Федерации от 20 мая 2020 г. № 254» (зарегистрирован Министерством юстиции Российской Федерации 2 марта 2021 г., регистрационный № 62645).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6"/>
        <w:gridCol w:w="3966"/>
      </w:tblGrid>
      <w:tr w:rsidR="00810AE4" w:rsidRPr="00810AE4" w:rsidTr="00810AE4">
        <w:tc>
          <w:tcPr>
            <w:tcW w:w="2500" w:type="pct"/>
            <w:hideMark/>
          </w:tcPr>
          <w:p w:rsidR="00810AE4" w:rsidRDefault="00810AE4" w:rsidP="00810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0AE4" w:rsidRDefault="00810AE4" w:rsidP="00810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0AE4" w:rsidRDefault="00810AE4" w:rsidP="00810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0AE4" w:rsidRDefault="00810AE4" w:rsidP="00810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0AE4" w:rsidRPr="00810AE4" w:rsidRDefault="00810AE4" w:rsidP="00810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0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Исполняющий обязанности Министра</w:t>
            </w:r>
          </w:p>
        </w:tc>
        <w:tc>
          <w:tcPr>
            <w:tcW w:w="2500" w:type="pct"/>
            <w:hideMark/>
          </w:tcPr>
          <w:p w:rsidR="00810AE4" w:rsidRDefault="00810AE4" w:rsidP="00810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0AE4" w:rsidRDefault="00810AE4" w:rsidP="00810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810AE4" w:rsidRDefault="00810AE4" w:rsidP="00810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0AE4" w:rsidRDefault="00810AE4" w:rsidP="00810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0AE4" w:rsidRPr="00810AE4" w:rsidRDefault="00810AE4" w:rsidP="00810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810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 Бугаев</w:t>
            </w:r>
          </w:p>
        </w:tc>
      </w:tr>
    </w:tbl>
    <w:p w:rsidR="00174BA6" w:rsidRDefault="00174BA6"/>
    <w:sectPr w:rsidR="00174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AE4"/>
    <w:rsid w:val="00174BA6"/>
    <w:rsid w:val="00810AE4"/>
    <w:rsid w:val="00974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67090B-17BF-44C0-B7C1-4F82EE4F7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8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92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AA6AB-0A22-4392-944E-C11C14814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2023-10-31T07:32:00Z</dcterms:created>
  <dcterms:modified xsi:type="dcterms:W3CDTF">2023-10-31T07:32:00Z</dcterms:modified>
</cp:coreProperties>
</file>